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37EB" w14:textId="77777777" w:rsidR="00C4001F" w:rsidRPr="00580254" w:rsidRDefault="00334CA5" w:rsidP="00334CA5">
      <w:pPr>
        <w:pStyle w:val="a3"/>
        <w:shd w:val="clear" w:color="auto" w:fill="auto"/>
        <w:spacing w:after="0" w:line="360" w:lineRule="auto"/>
        <w:ind w:firstLine="454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4001F" w:rsidRPr="00580254">
        <w:rPr>
          <w:b/>
          <w:bCs/>
          <w:sz w:val="28"/>
          <w:szCs w:val="28"/>
        </w:rPr>
        <w:t xml:space="preserve"> класс</w:t>
      </w:r>
    </w:p>
    <w:p w14:paraId="1FC005C5" w14:textId="77777777" w:rsidR="00C4001F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по химии (список тем), необходимая для выполнения заданий отборочного этапа Московской олимпиады школьников по химии. </w:t>
      </w:r>
    </w:p>
    <w:p w14:paraId="24AA106A" w14:textId="77777777" w:rsidR="00C4001F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Курсивом</w:t>
      </w:r>
      <w:r>
        <w:rPr>
          <w:sz w:val="28"/>
          <w:szCs w:val="28"/>
        </w:rPr>
        <w:t xml:space="preserve"> выделены темы, знакомство с которыми желательно осуществить к моменту написания </w:t>
      </w:r>
      <w:r>
        <w:rPr>
          <w:i/>
          <w:iCs/>
          <w:sz w:val="28"/>
          <w:szCs w:val="28"/>
        </w:rPr>
        <w:t>отборочного этапа</w:t>
      </w:r>
      <w:r>
        <w:rPr>
          <w:sz w:val="28"/>
          <w:szCs w:val="28"/>
        </w:rPr>
        <w:t>.</w:t>
      </w:r>
    </w:p>
    <w:p w14:paraId="2B446EAD" w14:textId="77777777" w:rsidR="00334CA5" w:rsidRPr="00334CA5" w:rsidRDefault="00334CA5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bookmarkStart w:id="0" w:name="_GoBack"/>
      <w:bookmarkEnd w:id="0"/>
    </w:p>
    <w:p w14:paraId="7B56B737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 w:rsidRPr="00334CA5">
        <w:rPr>
          <w:i/>
          <w:iCs/>
          <w:sz w:val="28"/>
          <w:szCs w:val="28"/>
        </w:rPr>
        <w:t>Предмет химии. Методы познания в химии: наблюдение, эксперимент, измерение. Источники химической информации: химическая литература, Интернет.</w:t>
      </w:r>
    </w:p>
    <w:p w14:paraId="48BFA70D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 w:rsidRPr="00334CA5">
        <w:rPr>
          <w:i/>
          <w:iCs/>
          <w:sz w:val="28"/>
          <w:szCs w:val="28"/>
        </w:rPr>
        <w:t>Чистые вещества и смеси. Раствор как смесь веществ. 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</w:r>
    </w:p>
    <w:p w14:paraId="7B78711D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 w:rsidRPr="00334CA5">
        <w:rPr>
          <w:i/>
          <w:iCs/>
          <w:sz w:val="28"/>
          <w:szCs w:val="28"/>
        </w:rPr>
        <w:t xml:space="preserve">Относительная атомная масса. Относительная молекулярная масса. Массовая доля химического элемента в сложном веществе. Количество вещества. Моль. Молярная масса и молярный объём. Массовая доля вещества в растворе. </w:t>
      </w:r>
    </w:p>
    <w:p w14:paraId="56986C1B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 w:rsidRPr="00334CA5">
        <w:rPr>
          <w:i/>
          <w:iCs/>
          <w:sz w:val="28"/>
          <w:szCs w:val="28"/>
        </w:rPr>
        <w:t>Физические явления и химические реакции. Признаки и условия протекания химических реакций. Закон сохранения массы веществ при химических реакциях. Химические уравнения. Коэффициенты в уравнениях химических реакций как отношения количества веществ, вступающих и образующихся в результате химической реакции. Простейшие расчёты по уравнениям химических реакций.</w:t>
      </w:r>
    </w:p>
    <w:p w14:paraId="30782A57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 xml:space="preserve">Основные классы неорганических соединений. Номенклатура неорганических веществ. Кислород. Воздух. Горение. Оксиды. Оксиды металлов и неметаллов. Водород. Вода. Очистка воды. </w:t>
      </w:r>
    </w:p>
    <w:p w14:paraId="0CFD1FFA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lastRenderedPageBreak/>
        <w:t>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Кислотно-основные индикаторы. Соли. Средние соли. Взаимодействие солей с металлами, кислотами, щелочами. Связь между основными классами неорганических соединений.</w:t>
      </w:r>
    </w:p>
    <w:p w14:paraId="65C08186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>Первоначальные представления о естественных семействах (группах) химических элементов: щелочные металлы, галогены, инертные газы.</w:t>
      </w:r>
    </w:p>
    <w:p w14:paraId="2535EB5D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>Периодический закон. История открытия периодического закона. Значение периодического закона для развития науки.</w:t>
      </w:r>
    </w:p>
    <w:p w14:paraId="20932807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 w:rsidRPr="00334CA5">
        <w:rPr>
          <w:i/>
          <w:iCs/>
          <w:sz w:val="28"/>
          <w:szCs w:val="28"/>
        </w:rPr>
        <w:t>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 И. Менделеева». Физический смысл порядкового (атомного) номера, номера периода и номера группы (для элементов А-групп).</w:t>
      </w:r>
    </w:p>
    <w:p w14:paraId="487354D5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 w:rsidRPr="00334CA5">
        <w:rPr>
          <w:i/>
          <w:iCs/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 Электронная оболочка атома. Электронные слои атомов элементов малых периодов. Инертные газы.</w:t>
      </w:r>
    </w:p>
    <w:p w14:paraId="0B8A4361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 xml:space="preserve">Химическая связь. </w:t>
      </w:r>
      <w:proofErr w:type="spellStart"/>
      <w:r w:rsidRPr="00334CA5">
        <w:rPr>
          <w:i/>
          <w:sz w:val="28"/>
          <w:szCs w:val="28"/>
        </w:rPr>
        <w:t>Электроотрицательность</w:t>
      </w:r>
      <w:proofErr w:type="spellEnd"/>
      <w:r w:rsidRPr="00334CA5">
        <w:rPr>
          <w:i/>
          <w:sz w:val="28"/>
          <w:szCs w:val="28"/>
        </w:rPr>
        <w:t xml:space="preserve"> атомов. Ковалентная неполярная и полярная связь. Ионная связь. Валентность, степень окисления, заряд иона.</w:t>
      </w:r>
    </w:p>
    <w:p w14:paraId="5247851A" w14:textId="77777777" w:rsidR="00C4001F" w:rsidRPr="00334CA5" w:rsidRDefault="00C4001F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iCs/>
          <w:sz w:val="28"/>
          <w:szCs w:val="28"/>
        </w:rPr>
        <w:t>Классификация химических реакций: реакции соединения, разложения, замещения, обмена</w:t>
      </w:r>
      <w:r w:rsidRPr="00334CA5">
        <w:rPr>
          <w:i/>
          <w:sz w:val="28"/>
          <w:szCs w:val="28"/>
        </w:rPr>
        <w:t xml:space="preserve">, экзотермические, эндотермические, </w:t>
      </w:r>
      <w:proofErr w:type="spellStart"/>
      <w:r w:rsidRPr="00334CA5">
        <w:rPr>
          <w:i/>
          <w:sz w:val="28"/>
          <w:szCs w:val="28"/>
        </w:rPr>
        <w:t>окислительно</w:t>
      </w:r>
      <w:proofErr w:type="spellEnd"/>
      <w:r w:rsidRPr="00334CA5">
        <w:rPr>
          <w:i/>
          <w:sz w:val="28"/>
          <w:szCs w:val="28"/>
        </w:rPr>
        <w:t>-восстановительные, необратимые, обратимые.</w:t>
      </w:r>
    </w:p>
    <w:p w14:paraId="1CCA1E60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 xml:space="preserve">Электролиты и </w:t>
      </w:r>
      <w:proofErr w:type="spellStart"/>
      <w:r w:rsidRPr="00334CA5">
        <w:rPr>
          <w:i/>
          <w:sz w:val="28"/>
          <w:szCs w:val="28"/>
        </w:rPr>
        <w:t>неэлектролиты</w:t>
      </w:r>
      <w:proofErr w:type="spellEnd"/>
      <w:r w:rsidRPr="00334CA5">
        <w:rPr>
          <w:i/>
          <w:sz w:val="28"/>
          <w:szCs w:val="28"/>
        </w:rPr>
        <w:t>. Электролитическая диссоциация веществ в водных растворах. Ионы. Катионы и анионы. </w:t>
      </w:r>
      <w:r w:rsidRPr="00334CA5">
        <w:rPr>
          <w:i/>
          <w:iCs/>
          <w:sz w:val="28"/>
          <w:szCs w:val="28"/>
        </w:rPr>
        <w:t>Гидратная теория растворов</w:t>
      </w:r>
      <w:r w:rsidRPr="00334CA5">
        <w:rPr>
          <w:i/>
          <w:sz w:val="28"/>
          <w:szCs w:val="28"/>
        </w:rPr>
        <w:t xml:space="preserve">. Электролитическая диссоциация кислот, щелочей и солей. </w:t>
      </w:r>
      <w:r w:rsidRPr="00334CA5">
        <w:rPr>
          <w:i/>
          <w:sz w:val="28"/>
          <w:szCs w:val="28"/>
        </w:rPr>
        <w:lastRenderedPageBreak/>
        <w:t xml:space="preserve">Слабые и сильные электролиты. Степень диссоциации.       Реакции ионного обмена. </w:t>
      </w:r>
      <w:proofErr w:type="spellStart"/>
      <w:r w:rsidRPr="00334CA5">
        <w:rPr>
          <w:i/>
          <w:sz w:val="28"/>
          <w:szCs w:val="28"/>
        </w:rPr>
        <w:t>Окислительно</w:t>
      </w:r>
      <w:proofErr w:type="spellEnd"/>
      <w:r w:rsidRPr="00334CA5">
        <w:rPr>
          <w:i/>
          <w:sz w:val="28"/>
          <w:szCs w:val="28"/>
        </w:rPr>
        <w:t>-восстановительные реакции. Окислитель, восстановитель. </w:t>
      </w:r>
      <w:r w:rsidRPr="00334CA5">
        <w:rPr>
          <w:i/>
          <w:iCs/>
          <w:sz w:val="28"/>
          <w:szCs w:val="28"/>
        </w:rPr>
        <w:t>Гидролиз солей.</w:t>
      </w:r>
    </w:p>
    <w:p w14:paraId="10FBF9E2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14:paraId="2DADFEA3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</w:p>
    <w:p w14:paraId="070E7B26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 xml:space="preserve"> 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</w:p>
    <w:p w14:paraId="519722AA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>Фосфор. Аллотропия фосфора. Физические и химические свойства фосфора. Оксид фосфора(V). Ортофосфорная кислота и ее соли.</w:t>
      </w:r>
    </w:p>
    <w:p w14:paraId="2E19C700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iCs/>
          <w:sz w:val="28"/>
          <w:szCs w:val="28"/>
        </w:rPr>
        <w:t>Минеральные удобрения.</w:t>
      </w:r>
    </w:p>
    <w:p w14:paraId="2DF40C6A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14:paraId="068D07F1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iCs/>
          <w:sz w:val="28"/>
          <w:szCs w:val="28"/>
        </w:rPr>
      </w:pPr>
      <w:r w:rsidRPr="00334CA5">
        <w:rPr>
          <w:i/>
          <w:sz w:val="28"/>
          <w:szCs w:val="28"/>
        </w:rPr>
        <w:t>Кремний. Оксид кремния(IV). Кремниевая кислота и ее соли. </w:t>
      </w:r>
      <w:r w:rsidRPr="00334CA5">
        <w:rPr>
          <w:i/>
          <w:iCs/>
          <w:sz w:val="28"/>
          <w:szCs w:val="28"/>
        </w:rPr>
        <w:t>Стекло. Цемент.</w:t>
      </w:r>
    </w:p>
    <w:p w14:paraId="6B765C53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>Положение металлов в периодической системе химических элементов   Д. И. Менделеева.  Металлическая связь. Физические и химические свойства металлов. Ряд напряжений металлов.</w:t>
      </w:r>
    </w:p>
    <w:p w14:paraId="36C0C9B3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lastRenderedPageBreak/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14:paraId="1D06A116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bCs/>
          <w:i/>
          <w:sz w:val="28"/>
          <w:szCs w:val="28"/>
        </w:rPr>
        <w:t>Щелочные металлы.</w:t>
      </w:r>
      <w:r w:rsidRPr="00334CA5">
        <w:rPr>
          <w:i/>
          <w:sz w:val="28"/>
          <w:szCs w:val="28"/>
        </w:rPr>
        <w:t> 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14:paraId="225E804B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bCs/>
          <w:i/>
          <w:sz w:val="28"/>
          <w:szCs w:val="28"/>
        </w:rPr>
        <w:t>Щелочноземельные металлы.</w:t>
      </w:r>
      <w:r w:rsidRPr="00334CA5">
        <w:rPr>
          <w:i/>
          <w:sz w:val="28"/>
          <w:szCs w:val="28"/>
        </w:rPr>
        <w:t> 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14:paraId="1E6C72AC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bCs/>
          <w:i/>
          <w:sz w:val="28"/>
          <w:szCs w:val="28"/>
        </w:rPr>
        <w:t>Алюминий.</w:t>
      </w:r>
      <w:r w:rsidRPr="00334CA5">
        <w:rPr>
          <w:i/>
          <w:sz w:val="28"/>
          <w:szCs w:val="28"/>
        </w:rPr>
        <w:t> 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14:paraId="4177F784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bCs/>
          <w:i/>
          <w:sz w:val="28"/>
          <w:szCs w:val="28"/>
        </w:rPr>
        <w:t>Железо.</w:t>
      </w:r>
      <w:r w:rsidRPr="00334CA5">
        <w:rPr>
          <w:i/>
          <w:sz w:val="28"/>
          <w:szCs w:val="28"/>
        </w:rPr>
        <w:t> 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</w:p>
    <w:p w14:paraId="325F6449" w14:textId="77777777" w:rsidR="00334CA5" w:rsidRPr="00334CA5" w:rsidRDefault="00334CA5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 xml:space="preserve">Формирование органической химии как науки. Теория строения органических соединений </w:t>
      </w:r>
      <w:proofErr w:type="spellStart"/>
      <w:r w:rsidRPr="00334CA5">
        <w:rPr>
          <w:i/>
          <w:sz w:val="28"/>
          <w:szCs w:val="28"/>
        </w:rPr>
        <w:t>А.М.Бутлерова</w:t>
      </w:r>
      <w:proofErr w:type="spellEnd"/>
      <w:r w:rsidRPr="00334CA5">
        <w:rPr>
          <w:i/>
          <w:sz w:val="28"/>
          <w:szCs w:val="28"/>
        </w:rPr>
        <w:t>. Углеродный скелет. Радикалы. Функциональные группы. Гомологический ряд. Гомологи. Структурная изомерия. Номенклатура.</w:t>
      </w:r>
    </w:p>
    <w:p w14:paraId="10971C7D" w14:textId="77777777" w:rsidR="00334CA5" w:rsidRPr="00334CA5" w:rsidRDefault="00334CA5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 xml:space="preserve">Строение </w:t>
      </w:r>
      <w:proofErr w:type="spellStart"/>
      <w:r w:rsidRPr="00334CA5">
        <w:rPr>
          <w:i/>
          <w:sz w:val="28"/>
          <w:szCs w:val="28"/>
        </w:rPr>
        <w:t>алканов</w:t>
      </w:r>
      <w:proofErr w:type="spellEnd"/>
      <w:r w:rsidRPr="00334CA5">
        <w:rPr>
          <w:i/>
          <w:sz w:val="28"/>
          <w:szCs w:val="28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334CA5">
        <w:rPr>
          <w:i/>
          <w:sz w:val="28"/>
          <w:szCs w:val="28"/>
        </w:rPr>
        <w:t>алканов</w:t>
      </w:r>
      <w:proofErr w:type="spellEnd"/>
      <w:r w:rsidRPr="00334CA5">
        <w:rPr>
          <w:i/>
          <w:sz w:val="28"/>
          <w:szCs w:val="28"/>
        </w:rPr>
        <w:t xml:space="preserve">. Реакция замещения. Получение и применение </w:t>
      </w:r>
      <w:proofErr w:type="spellStart"/>
      <w:r w:rsidRPr="00334CA5">
        <w:rPr>
          <w:i/>
          <w:sz w:val="28"/>
          <w:szCs w:val="28"/>
        </w:rPr>
        <w:t>алканов</w:t>
      </w:r>
      <w:proofErr w:type="spellEnd"/>
      <w:r w:rsidRPr="00334CA5">
        <w:rPr>
          <w:i/>
          <w:sz w:val="28"/>
          <w:szCs w:val="28"/>
        </w:rPr>
        <w:t xml:space="preserve">. Понятие о </w:t>
      </w:r>
      <w:proofErr w:type="spellStart"/>
      <w:r w:rsidRPr="00334CA5">
        <w:rPr>
          <w:i/>
          <w:sz w:val="28"/>
          <w:szCs w:val="28"/>
        </w:rPr>
        <w:t>циклоалканах</w:t>
      </w:r>
      <w:proofErr w:type="spellEnd"/>
      <w:r w:rsidRPr="00334CA5">
        <w:rPr>
          <w:i/>
          <w:sz w:val="28"/>
          <w:szCs w:val="28"/>
        </w:rPr>
        <w:t>.</w:t>
      </w:r>
    </w:p>
    <w:p w14:paraId="102CA455" w14:textId="77777777" w:rsidR="00334CA5" w:rsidRPr="00334CA5" w:rsidRDefault="00334CA5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proofErr w:type="spellStart"/>
      <w:r w:rsidRPr="00334CA5">
        <w:rPr>
          <w:i/>
          <w:sz w:val="28"/>
          <w:szCs w:val="28"/>
        </w:rPr>
        <w:t>Алкены</w:t>
      </w:r>
      <w:proofErr w:type="spellEnd"/>
      <w:r w:rsidRPr="00334CA5">
        <w:rPr>
          <w:i/>
          <w:sz w:val="28"/>
          <w:szCs w:val="28"/>
        </w:rPr>
        <w:t xml:space="preserve">. Строение </w:t>
      </w:r>
      <w:proofErr w:type="spellStart"/>
      <w:r w:rsidRPr="00334CA5">
        <w:rPr>
          <w:i/>
          <w:sz w:val="28"/>
          <w:szCs w:val="28"/>
        </w:rPr>
        <w:t>алкенов</w:t>
      </w:r>
      <w:proofErr w:type="spellEnd"/>
      <w:r w:rsidRPr="00334CA5">
        <w:rPr>
          <w:i/>
          <w:sz w:val="28"/>
          <w:szCs w:val="28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334CA5">
        <w:rPr>
          <w:i/>
          <w:sz w:val="28"/>
          <w:szCs w:val="28"/>
        </w:rPr>
        <w:t>цис</w:t>
      </w:r>
      <w:proofErr w:type="spellEnd"/>
      <w:r w:rsidRPr="00334CA5">
        <w:rPr>
          <w:i/>
          <w:sz w:val="28"/>
          <w:szCs w:val="28"/>
        </w:rPr>
        <w:t xml:space="preserve">-, транс-изомерия. Химические свойства: реакции окисления, присоединения, полимеризации. Применение </w:t>
      </w:r>
      <w:proofErr w:type="spellStart"/>
      <w:r w:rsidRPr="00334CA5">
        <w:rPr>
          <w:i/>
          <w:sz w:val="28"/>
          <w:szCs w:val="28"/>
        </w:rPr>
        <w:t>алкенов</w:t>
      </w:r>
      <w:proofErr w:type="spellEnd"/>
      <w:r w:rsidRPr="00334CA5">
        <w:rPr>
          <w:i/>
          <w:sz w:val="28"/>
          <w:szCs w:val="28"/>
        </w:rPr>
        <w:t>.</w:t>
      </w:r>
    </w:p>
    <w:p w14:paraId="1BA8F7D8" w14:textId="77777777" w:rsidR="00334CA5" w:rsidRPr="00334CA5" w:rsidRDefault="00334CA5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proofErr w:type="spellStart"/>
      <w:r w:rsidRPr="00334CA5">
        <w:rPr>
          <w:i/>
          <w:sz w:val="28"/>
          <w:szCs w:val="28"/>
        </w:rPr>
        <w:t>Алкадиены</w:t>
      </w:r>
      <w:proofErr w:type="spellEnd"/>
      <w:r w:rsidRPr="00334CA5">
        <w:rPr>
          <w:i/>
          <w:sz w:val="28"/>
          <w:szCs w:val="28"/>
        </w:rPr>
        <w:t>. Строение, свойства, применение. Природный каучук.</w:t>
      </w:r>
    </w:p>
    <w:p w14:paraId="3C38DE54" w14:textId="77777777" w:rsidR="00334CA5" w:rsidRDefault="00334CA5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proofErr w:type="spellStart"/>
      <w:r w:rsidRPr="00334CA5">
        <w:rPr>
          <w:i/>
          <w:sz w:val="28"/>
          <w:szCs w:val="28"/>
        </w:rPr>
        <w:lastRenderedPageBreak/>
        <w:t>Алкины</w:t>
      </w:r>
      <w:proofErr w:type="spellEnd"/>
      <w:r w:rsidRPr="00334CA5">
        <w:rPr>
          <w:i/>
          <w:sz w:val="28"/>
          <w:szCs w:val="28"/>
        </w:rPr>
        <w:t>. Строение ацетилена. Гомологи и изомеры. номенклатура. физические и химические свойств. Реакции присоединения и замещения. Применение.</w:t>
      </w:r>
    </w:p>
    <w:p w14:paraId="6CB61394" w14:textId="77777777" w:rsidR="00334CA5" w:rsidRPr="00334CA5" w:rsidRDefault="00334CA5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>Арены. 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14:paraId="201A1785" w14:textId="77777777" w:rsidR="00334CA5" w:rsidRPr="00334CA5" w:rsidRDefault="00334CA5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  <w:r w:rsidRPr="00334CA5">
        <w:rPr>
          <w:i/>
          <w:sz w:val="28"/>
          <w:szCs w:val="28"/>
        </w:rPr>
        <w:t>Природный газ. Нефть и нефтепродукты. Физические свойства. Способы переработки нефти.</w:t>
      </w:r>
    </w:p>
    <w:p w14:paraId="2404FB72" w14:textId="77777777" w:rsidR="00334CA5" w:rsidRPr="00334CA5" w:rsidRDefault="00334CA5" w:rsidP="00334CA5">
      <w:pPr>
        <w:pStyle w:val="a3"/>
        <w:spacing w:line="360" w:lineRule="auto"/>
        <w:ind w:firstLine="454"/>
        <w:jc w:val="both"/>
        <w:rPr>
          <w:i/>
          <w:sz w:val="28"/>
          <w:szCs w:val="28"/>
        </w:rPr>
      </w:pPr>
    </w:p>
    <w:p w14:paraId="6E2F0BBE" w14:textId="77777777" w:rsidR="00334CA5" w:rsidRPr="00334CA5" w:rsidRDefault="00334CA5" w:rsidP="00334CA5">
      <w:pPr>
        <w:pStyle w:val="a3"/>
        <w:spacing w:line="360" w:lineRule="auto"/>
        <w:ind w:firstLine="454"/>
        <w:jc w:val="both"/>
        <w:rPr>
          <w:i/>
        </w:rPr>
      </w:pPr>
    </w:p>
    <w:p w14:paraId="1DE2753B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</w:rPr>
      </w:pPr>
    </w:p>
    <w:p w14:paraId="13B81FFE" w14:textId="77777777" w:rsidR="00915F50" w:rsidRPr="00334CA5" w:rsidRDefault="00915F50" w:rsidP="00334CA5">
      <w:pPr>
        <w:pStyle w:val="a3"/>
        <w:spacing w:line="360" w:lineRule="auto"/>
        <w:ind w:firstLine="454"/>
        <w:jc w:val="both"/>
        <w:rPr>
          <w:i/>
        </w:rPr>
      </w:pPr>
    </w:p>
    <w:p w14:paraId="19B018A9" w14:textId="77777777" w:rsidR="00915F50" w:rsidRPr="00334CA5" w:rsidRDefault="00915F50" w:rsidP="00334CA5">
      <w:pPr>
        <w:pStyle w:val="a3"/>
        <w:shd w:val="clear" w:color="auto" w:fill="auto"/>
        <w:spacing w:after="0" w:line="360" w:lineRule="auto"/>
        <w:ind w:firstLine="454"/>
        <w:jc w:val="both"/>
        <w:rPr>
          <w:i/>
        </w:rPr>
      </w:pPr>
    </w:p>
    <w:sectPr w:rsidR="00915F50" w:rsidRPr="00334CA5" w:rsidSect="001E7D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8AD3B40"/>
    <w:rsid w:val="000425B3"/>
    <w:rsid w:val="001E7D0C"/>
    <w:rsid w:val="00334CA5"/>
    <w:rsid w:val="00580254"/>
    <w:rsid w:val="00915F50"/>
    <w:rsid w:val="00C4001F"/>
    <w:rsid w:val="00D725D1"/>
    <w:rsid w:val="00F02D1F"/>
    <w:rsid w:val="58A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613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7D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7D0C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3E67F1"/>
    <w:rPr>
      <w:sz w:val="24"/>
      <w:szCs w:val="24"/>
    </w:rPr>
  </w:style>
  <w:style w:type="character" w:styleId="a5">
    <w:name w:val="Hyperlink"/>
    <w:uiPriority w:val="99"/>
    <w:rsid w:val="001E7D0C"/>
    <w:rPr>
      <w:color w:val="0000FF"/>
      <w:u w:val="single"/>
    </w:rPr>
  </w:style>
  <w:style w:type="paragraph" w:customStyle="1" w:styleId="41">
    <w:name w:val="Заголовок №41"/>
    <w:basedOn w:val="a"/>
    <w:uiPriority w:val="99"/>
    <w:rsid w:val="001E7D0C"/>
    <w:pPr>
      <w:shd w:val="clear" w:color="auto" w:fill="FFFFFF"/>
      <w:spacing w:line="211" w:lineRule="exact"/>
      <w:jc w:val="both"/>
      <w:outlineLvl w:val="3"/>
    </w:pPr>
    <w:rPr>
      <w:b/>
      <w:bCs/>
      <w:sz w:val="22"/>
      <w:szCs w:val="22"/>
    </w:rPr>
  </w:style>
  <w:style w:type="character" w:styleId="a6">
    <w:name w:val="FollowedHyperlink"/>
    <w:uiPriority w:val="99"/>
    <w:rsid w:val="005802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1035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 Кострица</cp:lastModifiedBy>
  <cp:revision>4</cp:revision>
  <dcterms:created xsi:type="dcterms:W3CDTF">2018-11-23T09:26:00Z</dcterms:created>
  <dcterms:modified xsi:type="dcterms:W3CDTF">2018-11-24T19:10:00Z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2057-10.2.0.7549</vt:lpwstr>
  </property>
</Properties>
</file>